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contextualSpacing/>
        <w:jc w:val="center"/>
        <w:textAlignment w:val="baseline"/>
        <w:outlineLvl w:val="9"/>
        <w:rPr>
          <w:rFonts w:ascii="宋体" w:hAnsi="宋体"/>
          <w:b/>
          <w:kern w:val="0"/>
          <w:sz w:val="32"/>
          <w:szCs w:val="32"/>
        </w:rPr>
      </w:pPr>
      <w:bookmarkStart w:id="0" w:name="_GoBack"/>
      <w:r>
        <w:rPr>
          <w:rFonts w:ascii="宋体" w:hAnsi="宋体"/>
          <w:b/>
          <w:kern w:val="0"/>
          <w:sz w:val="32"/>
          <w:szCs w:val="32"/>
        </w:rPr>
        <w:t>许昌</w:t>
      </w:r>
      <w:r>
        <w:rPr>
          <w:rFonts w:hint="eastAsia" w:ascii="宋体" w:hAnsi="宋体"/>
          <w:b/>
          <w:kern w:val="0"/>
          <w:sz w:val="32"/>
          <w:szCs w:val="32"/>
        </w:rPr>
        <w:t>电气</w:t>
      </w:r>
      <w:r>
        <w:rPr>
          <w:rFonts w:ascii="宋体" w:hAnsi="宋体"/>
          <w:b/>
          <w:kern w:val="0"/>
          <w:sz w:val="32"/>
          <w:szCs w:val="32"/>
        </w:rPr>
        <w:t>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contextualSpacing/>
        <w:jc w:val="center"/>
        <w:textAlignment w:val="baseline"/>
        <w:outlineLvl w:val="9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/>
          <w:b/>
          <w:kern w:val="0"/>
          <w:sz w:val="32"/>
          <w:szCs w:val="32"/>
        </w:rPr>
        <w:t>校外兼职、兼课教师基本情况登记表</w:t>
      </w:r>
    </w:p>
    <w:bookmarkEnd w:id="0"/>
    <w:p>
      <w:pPr>
        <w:widowControl/>
        <w:spacing w:line="360" w:lineRule="auto"/>
        <w:textAlignment w:val="baseline"/>
        <w:rPr>
          <w:rFonts w:ascii="仿宋" w:hAnsi="仿宋" w:eastAsia="仿宋"/>
          <w:kern w:val="0"/>
          <w:sz w:val="24"/>
          <w:szCs w:val="24"/>
        </w:rPr>
      </w:pPr>
      <w:r>
        <w:rPr>
          <w:rFonts w:ascii="仿宋" w:hAnsi="仿宋" w:eastAsia="仿宋"/>
          <w:kern w:val="0"/>
          <w:sz w:val="24"/>
          <w:szCs w:val="24"/>
        </w:rPr>
        <w:t>聘用部门（章）：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</w:t>
      </w:r>
      <w:r>
        <w:rPr>
          <w:rFonts w:ascii="仿宋" w:hAnsi="仿宋" w:eastAsia="仿宋"/>
          <w:kern w:val="0"/>
          <w:sz w:val="24"/>
          <w:szCs w:val="24"/>
        </w:rPr>
        <w:t xml:space="preserve">           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        </w:t>
      </w:r>
      <w:r>
        <w:rPr>
          <w:rFonts w:ascii="仿宋" w:hAnsi="Times New Roman" w:eastAsia="仿宋"/>
          <w:kern w:val="0"/>
          <w:sz w:val="24"/>
          <w:szCs w:val="24"/>
        </w:rPr>
        <w:t> </w:t>
      </w:r>
      <w:r>
        <w:rPr>
          <w:rFonts w:ascii="仿宋" w:hAnsi="仿宋" w:eastAsia="仿宋"/>
          <w:kern w:val="0"/>
          <w:sz w:val="24"/>
          <w:szCs w:val="24"/>
        </w:rPr>
        <w:t xml:space="preserve"> </w:t>
      </w:r>
      <w:r>
        <w:rPr>
          <w:rFonts w:ascii="仿宋" w:hAnsi="Times New Roman" w:eastAsia="仿宋"/>
          <w:kern w:val="0"/>
          <w:sz w:val="24"/>
          <w:szCs w:val="24"/>
        </w:rPr>
        <w:t> </w:t>
      </w:r>
      <w:r>
        <w:rPr>
          <w:rFonts w:ascii="仿宋" w:hAnsi="仿宋" w:eastAsia="仿宋"/>
          <w:kern w:val="0"/>
          <w:sz w:val="24"/>
          <w:szCs w:val="24"/>
        </w:rPr>
        <w:t xml:space="preserve">年 </w:t>
      </w:r>
      <w:r>
        <w:rPr>
          <w:rFonts w:ascii="仿宋" w:hAnsi="Times New Roman" w:eastAsia="仿宋"/>
          <w:kern w:val="0"/>
          <w:sz w:val="24"/>
          <w:szCs w:val="24"/>
        </w:rPr>
        <w:t> </w:t>
      </w:r>
      <w:r>
        <w:rPr>
          <w:rFonts w:hint="eastAsia" w:ascii="仿宋" w:hAnsi="Times New Roman" w:eastAsia="仿宋"/>
          <w:kern w:val="0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/>
          <w:kern w:val="0"/>
          <w:sz w:val="24"/>
          <w:szCs w:val="24"/>
        </w:rPr>
        <w:t>月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/>
          <w:kern w:val="0"/>
          <w:sz w:val="24"/>
          <w:szCs w:val="24"/>
        </w:rPr>
        <w:t xml:space="preserve"> </w:t>
      </w:r>
      <w:r>
        <w:rPr>
          <w:rFonts w:ascii="仿宋" w:hAnsi="Times New Roman" w:eastAsia="仿宋"/>
          <w:kern w:val="0"/>
          <w:sz w:val="24"/>
          <w:szCs w:val="24"/>
        </w:rPr>
        <w:t> </w:t>
      </w:r>
      <w:r>
        <w:rPr>
          <w:rFonts w:ascii="仿宋" w:hAnsi="仿宋" w:eastAsia="仿宋"/>
          <w:kern w:val="0"/>
          <w:sz w:val="24"/>
          <w:szCs w:val="24"/>
        </w:rPr>
        <w:t>日</w:t>
      </w:r>
    </w:p>
    <w:tbl>
      <w:tblPr>
        <w:tblStyle w:val="3"/>
        <w:tblW w:w="84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1020"/>
        <w:gridCol w:w="1006"/>
        <w:gridCol w:w="1075"/>
        <w:gridCol w:w="1041"/>
        <w:gridCol w:w="215"/>
        <w:gridCol w:w="563"/>
        <w:gridCol w:w="829"/>
        <w:gridCol w:w="356"/>
        <w:gridCol w:w="510"/>
        <w:gridCol w:w="505"/>
        <w:gridCol w:w="5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</w:tc>
        <w:tc>
          <w:tcPr>
            <w:tcW w:w="1947" w:type="dxa"/>
            <w:gridSpan w:val="4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02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从事何种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专业技术工作</w:t>
            </w:r>
          </w:p>
        </w:tc>
        <w:tc>
          <w:tcPr>
            <w:tcW w:w="13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47" w:type="dxa"/>
            <w:gridSpan w:val="4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202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任职</w:t>
            </w: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13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47" w:type="dxa"/>
            <w:gridSpan w:val="4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从事专业技术时间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</w:tc>
        <w:tc>
          <w:tcPr>
            <w:tcW w:w="1947" w:type="dxa"/>
            <w:gridSpan w:val="4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02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81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最后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86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5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专业</w:t>
            </w: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技术职称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等级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发证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获取时间</w:t>
            </w:r>
          </w:p>
        </w:tc>
        <w:tc>
          <w:tcPr>
            <w:tcW w:w="10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职业资格等级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发证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获取时间</w:t>
            </w:r>
          </w:p>
        </w:tc>
        <w:tc>
          <w:tcPr>
            <w:tcW w:w="10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ind w:left="135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拟聘授课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专业、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班级及</w:t>
            </w: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课程</w:t>
            </w:r>
          </w:p>
        </w:tc>
        <w:tc>
          <w:tcPr>
            <w:tcW w:w="20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聘用时间</w:t>
            </w:r>
          </w:p>
        </w:tc>
        <w:tc>
          <w:tcPr>
            <w:tcW w:w="2776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0" w:hRule="atLeast"/>
        </w:trPr>
        <w:tc>
          <w:tcPr>
            <w:tcW w:w="18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个人简历</w:t>
            </w:r>
          </w:p>
        </w:tc>
        <w:tc>
          <w:tcPr>
            <w:tcW w:w="6676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18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系主任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意见</w:t>
            </w:r>
          </w:p>
        </w:tc>
        <w:tc>
          <w:tcPr>
            <w:tcW w:w="66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 </w:t>
            </w:r>
          </w:p>
          <w:p>
            <w:pPr>
              <w:widowControl/>
              <w:tabs>
                <w:tab w:val="center" w:pos="3383"/>
                <w:tab w:val="left" w:pos="5205"/>
              </w:tabs>
              <w:spacing w:line="24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系部</w:t>
            </w: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负责人（签字）：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  <w:t>（公章）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8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教务处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意见</w:t>
            </w:r>
          </w:p>
        </w:tc>
        <w:tc>
          <w:tcPr>
            <w:tcW w:w="66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tabs>
                <w:tab w:val="center" w:pos="3383"/>
                <w:tab w:val="left" w:pos="5205"/>
              </w:tabs>
              <w:spacing w:line="24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教务处负责人（签字）：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  <w:t>（公章）</w:t>
            </w:r>
          </w:p>
          <w:p>
            <w:pPr>
              <w:widowControl/>
              <w:tabs>
                <w:tab w:val="center" w:pos="3383"/>
                <w:tab w:val="left" w:pos="5595"/>
              </w:tabs>
              <w:spacing w:line="24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8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主管院长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意见</w:t>
            </w:r>
          </w:p>
        </w:tc>
        <w:tc>
          <w:tcPr>
            <w:tcW w:w="66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仿宋" w:cs="宋体"/>
                <w:bCs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 xml:space="preserve">        院领导</w:t>
            </w: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签字：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 xml:space="preserve">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20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2018-09-13T00:39:55Z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